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lang w:val="en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lang w:val="en-US" w:eastAsia="zh-CN"/>
        </w:rPr>
        <w:t>2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绩效目标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表</w:t>
      </w:r>
    </w:p>
    <w:tbl>
      <w:tblPr>
        <w:tblStyle w:val="5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198"/>
        <w:gridCol w:w="1701"/>
        <w:gridCol w:w="388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7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2026年惠州市制造业当家重点任务保障专项资金</w:t>
            </w:r>
          </w:p>
          <w:p>
            <w:pPr>
              <w:pStyle w:val="7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（信息化和信息产业发展-人工智能应用场景项目奖励）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资金类型</w:t>
            </w:r>
          </w:p>
        </w:tc>
        <w:tc>
          <w:tcPr>
            <w:tcW w:w="7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级财政专项资金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项目等级</w:t>
            </w:r>
          </w:p>
        </w:tc>
        <w:tc>
          <w:tcPr>
            <w:tcW w:w="7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二级项目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主管部门</w:t>
            </w:r>
          </w:p>
        </w:tc>
        <w:tc>
          <w:tcPr>
            <w:tcW w:w="7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惠州市工业和信息化局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预算年度</w:t>
            </w:r>
          </w:p>
        </w:tc>
        <w:tc>
          <w:tcPr>
            <w:tcW w:w="7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资金</w:t>
            </w:r>
          </w:p>
        </w:tc>
        <w:tc>
          <w:tcPr>
            <w:tcW w:w="7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支出内容</w:t>
            </w:r>
          </w:p>
        </w:tc>
        <w:tc>
          <w:tcPr>
            <w:tcW w:w="7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人工智能应用场景项目奖励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政策依据</w:t>
            </w:r>
          </w:p>
        </w:tc>
        <w:tc>
          <w:tcPr>
            <w:tcW w:w="7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关于印发《惠州市数字产业基地高质量发展若干政策》的通知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（惠市工信〔2024〕240号）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总体绩效目标</w:t>
            </w:r>
          </w:p>
        </w:tc>
        <w:tc>
          <w:tcPr>
            <w:tcW w:w="7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支持生产制造等领域应用人工智能技术，鼓励企业围绕智能制造、智能维护、智能检测、智能网联汽车、智能家电等重点领域，研发推广一批技术水平先进的人工智能产品。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绩效指标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一级</w:t>
            </w:r>
          </w:p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二级指标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三级指标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成本</w:t>
            </w:r>
          </w:p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经济成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本指标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年度总成本节省额（万元）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约46万元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产出</w:t>
            </w:r>
          </w:p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数量指标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</w:rPr>
              <w:t>基于AI智能调度的虚拟仿真平台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质量指标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产品一次装配通过率（%）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效益</w:t>
            </w:r>
          </w:p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经济效益指标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在制造业领域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对人工智能项目投资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生态效益指标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能耗降低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明显降低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满意度指标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服务对象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满意度指标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客户满意度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明显提升</w:t>
            </w:r>
          </w:p>
        </w:tc>
      </w:tr>
    </w:tbl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" w:lineRule="exact"/>
        <w:textAlignment w:val="auto"/>
      </w:pPr>
    </w:p>
    <w:sectPr>
      <w:pgSz w:w="12240" w:h="15840"/>
      <w:pgMar w:top="1440" w:right="1531" w:bottom="1247" w:left="1531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211B8"/>
    <w:rsid w:val="04FA6D36"/>
    <w:rsid w:val="08FC4A61"/>
    <w:rsid w:val="0F374E59"/>
    <w:rsid w:val="11241D09"/>
    <w:rsid w:val="1E1D30B6"/>
    <w:rsid w:val="231507A6"/>
    <w:rsid w:val="25410E5F"/>
    <w:rsid w:val="2FFF6418"/>
    <w:rsid w:val="342B5874"/>
    <w:rsid w:val="362B71D7"/>
    <w:rsid w:val="374D77DE"/>
    <w:rsid w:val="3DF81390"/>
    <w:rsid w:val="3F7F7E36"/>
    <w:rsid w:val="4A7B43FE"/>
    <w:rsid w:val="4DB211B8"/>
    <w:rsid w:val="4EDFF470"/>
    <w:rsid w:val="51111775"/>
    <w:rsid w:val="55F61B82"/>
    <w:rsid w:val="58B173B9"/>
    <w:rsid w:val="5E2076D7"/>
    <w:rsid w:val="5EED0C3B"/>
    <w:rsid w:val="5F2F200C"/>
    <w:rsid w:val="65480118"/>
    <w:rsid w:val="68444953"/>
    <w:rsid w:val="6A9EB26E"/>
    <w:rsid w:val="77823415"/>
    <w:rsid w:val="779D46F3"/>
    <w:rsid w:val="7D758C49"/>
    <w:rsid w:val="7D7C0039"/>
    <w:rsid w:val="7FBE83A1"/>
    <w:rsid w:val="7FE7A603"/>
    <w:rsid w:val="7FEFEE0E"/>
    <w:rsid w:val="89FB126E"/>
    <w:rsid w:val="8F7FF02E"/>
    <w:rsid w:val="BBFE9BCF"/>
    <w:rsid w:val="BEBF8C22"/>
    <w:rsid w:val="BFDE43FC"/>
    <w:rsid w:val="BFE77BD2"/>
    <w:rsid w:val="C7F7E6C0"/>
    <w:rsid w:val="D3F4BAC8"/>
    <w:rsid w:val="DDF32FDC"/>
    <w:rsid w:val="EAC7E781"/>
    <w:rsid w:val="EEFA9BC7"/>
    <w:rsid w:val="EFDE7FBB"/>
    <w:rsid w:val="F19F9CE4"/>
    <w:rsid w:val="F25FBB78"/>
    <w:rsid w:val="F6BFA81C"/>
    <w:rsid w:val="F6E23DD0"/>
    <w:rsid w:val="F747256E"/>
    <w:rsid w:val="FB3E4D8F"/>
    <w:rsid w:val="FE7FDBBE"/>
    <w:rsid w:val="FECF3DDF"/>
    <w:rsid w:val="FEDF439A"/>
    <w:rsid w:val="FEE196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640" w:firstLineChars="200"/>
    </w:pPr>
    <w:rPr>
      <w:rFonts w:ascii="Calibri" w:hAnsi="Calibri"/>
    </w:rPr>
  </w:style>
  <w:style w:type="paragraph" w:styleId="3">
    <w:name w:val="Title"/>
    <w:basedOn w:val="1"/>
    <w:next w:val="1"/>
    <w:qFormat/>
    <w:uiPriority w:val="0"/>
    <w:pPr>
      <w:spacing w:line="660" w:lineRule="exact"/>
      <w:jc w:val="center"/>
      <w:outlineLvl w:val="0"/>
    </w:pPr>
    <w:rPr>
      <w:rFonts w:ascii="宋体" w:hAnsi="宋体" w:cs="Arial"/>
      <w:b/>
      <w:bCs/>
      <w:sz w:val="44"/>
      <w:szCs w:val="32"/>
    </w:rPr>
  </w:style>
  <w:style w:type="paragraph" w:customStyle="1" w:styleId="7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市经信局</Company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2020-04-21T10:10:00Z</dcterms:created>
  <dc:creator>陈莹</dc:creator>
  <cp:lastModifiedBy>kylin</cp:lastModifiedBy>
  <dcterms:modified xsi:type="dcterms:W3CDTF">2026-04-24T16:04:01Z</dcterms:modified>
  <dc:title>预算支出绩效目标申报表（支持工业互联网发展方向）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