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outlineLvl w:val="0"/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</w:rPr>
        <w:t>附件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  <w:lang w:val="en-US" w:eastAsia="zh-CN"/>
        </w:rPr>
        <w:t>1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360" w:lineRule="auto"/>
        <w:ind w:left="0" w:right="0" w:firstLine="0"/>
        <w:jc w:val="left"/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360" w:lineRule="auto"/>
        <w:ind w:left="0" w:right="0" w:firstLine="0"/>
        <w:jc w:val="center"/>
        <w:rPr>
          <w:rFonts w:hint="default" w:ascii="Times New Roman" w:hAnsi="Times New Roman" w:eastAsia="方正小标宋简体" w:cs="Times New Roman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fldChar w:fldCharType="begin"/>
      </w:r>
      <w:r>
        <w:rPr>
          <w:rFonts w:hint="default" w:ascii="Times New Roman" w:hAnsi="Times New Roman" w:eastAsia="方正小标宋_GBK" w:cs="Times New Roman"/>
          <w:sz w:val="44"/>
          <w:szCs w:val="44"/>
        </w:rPr>
        <w:instrText xml:space="preserve"> HYPERLINK "https://gxj.gz.gov.cn/attachment/7/7724/7724945/9991482.docx" \t "_blank" </w:instrText>
      </w:r>
      <w:r>
        <w:rPr>
          <w:rFonts w:hint="default" w:ascii="Times New Roman" w:hAnsi="Times New Roman" w:eastAsia="方正小标宋_GBK" w:cs="Times New Roman"/>
          <w:sz w:val="44"/>
          <w:szCs w:val="44"/>
        </w:rPr>
        <w:fldChar w:fldCharType="separate"/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第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四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批广州市中小企业数字化转型城市试点数字化牵引单位名单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fldChar w:fldCharType="end"/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360" w:lineRule="auto"/>
        <w:ind w:left="0" w:right="0" w:firstLine="0"/>
        <w:jc w:val="center"/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sz w:val="32"/>
          <w:szCs w:val="32"/>
        </w:rPr>
        <w:t>（</w:t>
      </w:r>
      <w:r>
        <w:rPr>
          <w:rFonts w:hint="default" w:ascii="Times New Roman" w:hAnsi="Times New Roman" w:eastAsia="楷体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排名不分先后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sz w:val="32"/>
          <w:szCs w:val="32"/>
        </w:rPr>
        <w:t>）</w:t>
      </w:r>
    </w:p>
    <w:tbl>
      <w:tblPr>
        <w:tblStyle w:val="6"/>
        <w:tblW w:w="507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1521"/>
        <w:gridCol w:w="6410"/>
        <w:gridCol w:w="3648"/>
        <w:gridCol w:w="1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558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细分行业</w:t>
            </w:r>
          </w:p>
        </w:tc>
        <w:tc>
          <w:tcPr>
            <w:tcW w:w="2262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66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牵引模式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558" w:type="pct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智能网联和新能源汽车</w:t>
            </w:r>
          </w:p>
        </w:tc>
        <w:tc>
          <w:tcPr>
            <w:tcW w:w="226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侨远科技有限公司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9144010678893094XU</w:t>
            </w:r>
          </w:p>
        </w:tc>
        <w:tc>
          <w:tcPr>
            <w:tcW w:w="66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558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珠海乐图软件有限公司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91440400559150763Y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558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广州市天剑计算机系统工程有限公司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9144010161869303X2</w:t>
            </w:r>
          </w:p>
        </w:tc>
        <w:tc>
          <w:tcPr>
            <w:tcW w:w="669" w:type="pct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558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广电计量检测集团股份有限公司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914401017397031187</w:t>
            </w:r>
          </w:p>
        </w:tc>
        <w:tc>
          <w:tcPr>
            <w:tcW w:w="669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558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广州市三泰汽车内饰材料有限公司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914401836681176551</w:t>
            </w:r>
          </w:p>
        </w:tc>
        <w:tc>
          <w:tcPr>
            <w:tcW w:w="669" w:type="pct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供应链模式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558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广州市东信达计算机技术开发有限公司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91440103708276889Q</w:t>
            </w:r>
          </w:p>
        </w:tc>
        <w:tc>
          <w:tcPr>
            <w:tcW w:w="669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558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广州思迈特软件有限公司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91440106585675168H</w:t>
            </w:r>
          </w:p>
        </w:tc>
        <w:tc>
          <w:tcPr>
            <w:tcW w:w="669" w:type="pct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558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成电智能科技（广东）有限公司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91441900MABYJL1R6C</w:t>
            </w:r>
          </w:p>
        </w:tc>
        <w:tc>
          <w:tcPr>
            <w:tcW w:w="669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558" w:type="pct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工业母机和机器人</w:t>
            </w:r>
          </w:p>
        </w:tc>
        <w:tc>
          <w:tcPr>
            <w:tcW w:w="226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广州鼎汉奇辉智能科技有限公司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91440101MA9YAHA09P</w:t>
            </w:r>
          </w:p>
        </w:tc>
        <w:tc>
          <w:tcPr>
            <w:tcW w:w="669" w:type="pct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558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广州市信晨软件科技有限公司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914401066718462428</w:t>
            </w:r>
          </w:p>
        </w:tc>
        <w:tc>
          <w:tcPr>
            <w:tcW w:w="669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558" w:type="pct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时尚美妆</w:t>
            </w:r>
          </w:p>
        </w:tc>
        <w:tc>
          <w:tcPr>
            <w:tcW w:w="226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广州中宸软件有限公司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91440106550569912L</w:t>
            </w:r>
          </w:p>
        </w:tc>
        <w:tc>
          <w:tcPr>
            <w:tcW w:w="669" w:type="pct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558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广州新数智能科技有限公司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91440101MA5CMDU70L</w:t>
            </w:r>
          </w:p>
        </w:tc>
        <w:tc>
          <w:tcPr>
            <w:tcW w:w="669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558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广州启明星辰湾区信息安全技术有限公司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91440101MA5APE907E</w:t>
            </w:r>
          </w:p>
        </w:tc>
        <w:tc>
          <w:tcPr>
            <w:tcW w:w="669" w:type="pct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558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广州速威智能系统科技有限公司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914401167756609876</w:t>
            </w:r>
          </w:p>
        </w:tc>
        <w:tc>
          <w:tcPr>
            <w:tcW w:w="669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558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杭州吉客云网络技术有限公司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91330106MA2B22FL40</w:t>
            </w:r>
          </w:p>
        </w:tc>
        <w:tc>
          <w:tcPr>
            <w:tcW w:w="669" w:type="pct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558" w:type="pct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服装</w:t>
            </w:r>
          </w:p>
        </w:tc>
        <w:tc>
          <w:tcPr>
            <w:tcW w:w="226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广州智算信息技术有限公司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91440101088100427M</w:t>
            </w:r>
          </w:p>
        </w:tc>
        <w:tc>
          <w:tcPr>
            <w:tcW w:w="669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17</w:t>
            </w:r>
          </w:p>
        </w:tc>
        <w:tc>
          <w:tcPr>
            <w:tcW w:w="558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广州丽晶软件科技股份有限公司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91440101618617862X</w:t>
            </w:r>
          </w:p>
        </w:tc>
        <w:tc>
          <w:tcPr>
            <w:tcW w:w="66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40" w:firstLineChars="200"/>
        <w:jc w:val="left"/>
        <w:textAlignment w:val="auto"/>
        <w:rPr>
          <w:rFonts w:hint="default" w:ascii="Times New Roman" w:hAnsi="Times New Roman" w:eastAsia="仿宋_GB2312" w:cs="Times New Roman"/>
          <w:sz w:val="22"/>
          <w:szCs w:val="22"/>
          <w:lang w:val="en-US" w:eastAsia="zh-CN"/>
        </w:rPr>
      </w:pPr>
    </w:p>
    <w:sectPr>
      <w:pgSz w:w="16838" w:h="11906" w:orient="landscape"/>
      <w:pgMar w:top="1497" w:right="1463" w:bottom="127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00007A87" w:usb1="80000000" w:usb2="00000008" w:usb3="00000000" w:csb0="400001FF" w:csb1="FFFF0000"/>
  </w:font>
  <w:font w:name="宋体">
    <w:altName w:val="方正书宋_GBK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TrueTypeFonts/>
  <w:saveSubsetFonts/>
  <w:bordersDoNotSurroundHeader w:val="0"/>
  <w:bordersDoNotSurroundFooter w:val="0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iMjAxZGQ0NzRjYjU0YWQyMTUzZTY1NzZmMzMzN2MifQ=="/>
  </w:docVars>
  <w:rsids>
    <w:rsidRoot w:val="512D1252"/>
    <w:rsid w:val="0A07636B"/>
    <w:rsid w:val="0BB95CBE"/>
    <w:rsid w:val="0F3D5D2B"/>
    <w:rsid w:val="0FED152D"/>
    <w:rsid w:val="1B1265A6"/>
    <w:rsid w:val="1EF108E0"/>
    <w:rsid w:val="1F446C62"/>
    <w:rsid w:val="20466C74"/>
    <w:rsid w:val="22B660C8"/>
    <w:rsid w:val="244D5F81"/>
    <w:rsid w:val="260B672B"/>
    <w:rsid w:val="283A32F8"/>
    <w:rsid w:val="2B251994"/>
    <w:rsid w:val="2F231815"/>
    <w:rsid w:val="43FD725B"/>
    <w:rsid w:val="4C2B4A7E"/>
    <w:rsid w:val="4C96021E"/>
    <w:rsid w:val="512D1252"/>
    <w:rsid w:val="56F9B6E3"/>
    <w:rsid w:val="5D292A17"/>
    <w:rsid w:val="5E427E32"/>
    <w:rsid w:val="6165448C"/>
    <w:rsid w:val="659C46CE"/>
    <w:rsid w:val="6E0252EB"/>
    <w:rsid w:val="6F496EE0"/>
    <w:rsid w:val="7104581E"/>
    <w:rsid w:val="732F77DC"/>
    <w:rsid w:val="73613983"/>
    <w:rsid w:val="74822CE1"/>
    <w:rsid w:val="759251A6"/>
    <w:rsid w:val="7689645A"/>
    <w:rsid w:val="7ABD2CC5"/>
    <w:rsid w:val="7CE309DD"/>
    <w:rsid w:val="7FFF0FD4"/>
    <w:rsid w:val="CFED6551"/>
    <w:rsid w:val="FFB1A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4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before="100" w:line="360" w:lineRule="exact"/>
      <w:jc w:val="center"/>
    </w:pPr>
    <w:rPr>
      <w:rFonts w:ascii="仿宋_GB2312" w:hAnsi="华文中宋" w:eastAsia="仿宋_GB2312"/>
      <w:sz w:val="24"/>
    </w:rPr>
  </w:style>
  <w:style w:type="paragraph" w:styleId="3">
    <w:name w:val="Title"/>
    <w:basedOn w:val="1"/>
    <w:next w:val="1"/>
    <w:qFormat/>
    <w:uiPriority w:val="4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429</Words>
  <Characters>726</Characters>
  <Lines>0</Lines>
  <Paragraphs>0</Paragraphs>
  <TotalTime>1</TotalTime>
  <ScaleCrop>false</ScaleCrop>
  <LinksUpToDate>false</LinksUpToDate>
  <CharactersWithSpaces>726</CharactersWithSpaces>
  <Application>WPS Office_11.8.2.12024_F1E327BC-269C-435d-A152-05C5408002CA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2024-07-30T17:57:00Z</dcterms:created>
  <dc:creator>dongj</dc:creator>
  <cp:lastModifiedBy>打字室</cp:lastModifiedBy>
  <dcterms:modified xsi:type="dcterms:W3CDTF">2026-03-04T10:41:10Z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2052-11.8.2.12024</vt:lpwstr>
  </property>
  <property fmtid="{D5CDD505-2E9C-101B-9397-08002B2CF9AE}" pid="3" name="ICV">
    <vt:lpwstr>CA953A4867B94730855A0C51077BCE10_11</vt:lpwstr>
  </property>
  <property fmtid="{D5CDD505-2E9C-101B-9397-08002B2CF9AE}" pid="4" name="KSOTemplateDocerSaveRecord">
    <vt:lpwstr>eyJoZGlkIjoiZTc2OGRkYjA5NmYzMDhiMTY4YmM2NzEwMzY3YTI3OTYiLCJ1c2VySWQiOiIzMDc2NzY1MDAifQ==</vt:lpwstr>
  </property>
</Properties>
</file>